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36.650002pt;margin-top:15.069762pt;width:536.9pt;height:73.25pt;mso-position-horizontal-relative:page;mso-position-vertical-relative:paragraph;z-index:15730176" coordorigin="733,301" coordsize="10738,1465">
            <v:shape style="position:absolute;left:1226;top:301;width:1614;height:1402" type="#_x0000_t75" stroked="false">
              <v:imagedata r:id="rId5" o:title=""/>
            </v:shape>
            <v:line style="position:absolute" from="733,1751" to="11471,1751" stroked="true" strokeweight="1.5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980;top:349;width:3954;height:540" type="#_x0000_t202" filled="false" stroked="false">
              <v:textbox inset="0,0,0,0">
                <w:txbxContent>
                  <w:p>
                    <w:pPr>
                      <w:spacing w:line="265" w:lineRule="exact" w:before="0"/>
                      <w:ind w:left="0" w:right="8" w:firstLine="0"/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SELÇUK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ÜNİVERSİTESİ</w:t>
                    </w:r>
                  </w:p>
                  <w:p>
                    <w:pPr>
                      <w:spacing w:line="275" w:lineRule="exact" w:before="0"/>
                      <w:ind w:left="0" w:right="18" w:firstLine="0"/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Eğitim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Bilimleri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Enstitüsü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Müdürlüğü</w:t>
                    </w:r>
                  </w:p>
                </w:txbxContent>
              </v:textbox>
              <w10:wrap type="none"/>
            </v:shape>
            <v:shape style="position:absolute;left:3673;top:1454;width:4576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Anket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/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Uygulama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/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Araştırma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İzin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Dilekçesi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T.</w:t>
      </w:r>
      <w:r>
        <w:rPr>
          <w:spacing w:val="3"/>
        </w:rPr>
        <w:t> </w:t>
      </w:r>
      <w:r>
        <w:rPr/>
        <w:t>C.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3"/>
        <w:rPr>
          <w:rFonts w:ascii="Times New Roman"/>
          <w:b/>
          <w:sz w:val="16"/>
        </w:rPr>
      </w:pPr>
    </w:p>
    <w:p>
      <w:pPr>
        <w:pStyle w:val="Heading2"/>
        <w:spacing w:before="92"/>
        <w:ind w:right="0"/>
        <w:jc w:val="left"/>
        <w:rPr>
          <w:rFonts w:ascii="Times New Roman" w:hAnsi="Times New Roman"/>
        </w:rPr>
      </w:pPr>
      <w:r>
        <w:rPr/>
        <w:pict>
          <v:shape style="position:absolute;margin-left:362.540009pt;margin-top:57.619534pt;width:9.15pt;height:20.65pt;mso-position-horizontal-relative:page;mso-position-vertical-relative:paragraph;z-index:-15851008" coordorigin="7251,1152" coordsize="183,413" path="m7251,1335l7433,1335,7433,1152,7251,1152,7251,1335xm7251,1565l7433,1565,7433,1383,7251,1383,7251,1565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rect style="position:absolute;margin-left:416.809998pt;margin-top:57.619534pt;width:9.120pt;height:9.120pt;mso-position-horizontal-relative:page;mso-position-vertical-relative:paragraph;z-index:-15850496" filled="false" stroked="true" strokeweight=".72pt" strokecolor="#000000">
            <v:stroke dashstyle="solid"/>
            <w10:wrap type="none"/>
          </v:rect>
        </w:pict>
      </w:r>
      <w:r>
        <w:rPr>
          <w:rFonts w:ascii="Times New Roman" w:hAnsi="Times New Roman"/>
          <w:u w:val="single"/>
        </w:rPr>
        <w:t>Öğrenci</w:t>
      </w:r>
      <w:r>
        <w:rPr>
          <w:rFonts w:ascii="Times New Roman" w:hAnsi="Times New Roman"/>
          <w:spacing w:val="-6"/>
          <w:u w:val="single"/>
        </w:rPr>
        <w:t> </w:t>
      </w:r>
      <w:r>
        <w:rPr>
          <w:rFonts w:ascii="Times New Roman" w:hAnsi="Times New Roman"/>
          <w:u w:val="single"/>
        </w:rPr>
        <w:t>Bilgileri</w:t>
      </w:r>
    </w:p>
    <w:tbl>
      <w:tblPr>
        <w:tblW w:w="0" w:type="auto"/>
        <w:jc w:val="left"/>
        <w:tblInd w:w="12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0"/>
        <w:gridCol w:w="3241"/>
        <w:gridCol w:w="1690"/>
        <w:gridCol w:w="4369"/>
      </w:tblGrid>
      <w:tr>
        <w:trPr>
          <w:trHeight w:val="354" w:hRule="atLeast"/>
        </w:trPr>
        <w:tc>
          <w:tcPr>
            <w:tcW w:w="1450" w:type="dxa"/>
          </w:tcPr>
          <w:p>
            <w:pPr>
              <w:pStyle w:val="TableParagraph"/>
              <w:spacing w:before="49"/>
              <w:ind w:right="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Adı: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spacing w:before="49"/>
              <w:ind w:right="9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Anabilim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Dalı:</w:t>
            </w:r>
          </w:p>
        </w:tc>
        <w:tc>
          <w:tcPr>
            <w:tcW w:w="436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4" w:hRule="atLeast"/>
        </w:trPr>
        <w:tc>
          <w:tcPr>
            <w:tcW w:w="1450" w:type="dxa"/>
          </w:tcPr>
          <w:p>
            <w:pPr>
              <w:pStyle w:val="TableParagraph"/>
              <w:spacing w:before="49"/>
              <w:ind w:right="9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Soyadı: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spacing w:before="49"/>
              <w:ind w:right="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Bilim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Dalı:</w:t>
            </w:r>
          </w:p>
        </w:tc>
        <w:tc>
          <w:tcPr>
            <w:tcW w:w="436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1450" w:type="dxa"/>
          </w:tcPr>
          <w:p>
            <w:pPr>
              <w:pStyle w:val="TableParagraph"/>
              <w:spacing w:before="49"/>
              <w:ind w:right="9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Numarası: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spacing w:before="49"/>
              <w:ind w:right="9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Programı:</w:t>
            </w:r>
          </w:p>
        </w:tc>
        <w:tc>
          <w:tcPr>
            <w:tcW w:w="4369" w:type="dxa"/>
          </w:tcPr>
          <w:p>
            <w:pPr>
              <w:pStyle w:val="TableParagraph"/>
              <w:tabs>
                <w:tab w:pos="1426" w:val="left" w:leader="none"/>
              </w:tabs>
              <w:spacing w:before="43"/>
              <w:ind w:left="393" w:right="1743" w:hanging="53"/>
              <w:rPr>
                <w:sz w:val="20"/>
              </w:rPr>
            </w:pPr>
            <w:r>
              <w:rPr>
                <w:sz w:val="20"/>
              </w:rPr>
              <w:t>Doktora</w:t>
              <w:tab/>
              <w:t>Yüksek Lisans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Yüksek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Lisans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(II.Öğretim)</w:t>
            </w:r>
          </w:p>
        </w:tc>
      </w:tr>
      <w:tr>
        <w:trPr>
          <w:trHeight w:val="354" w:hRule="atLeast"/>
        </w:trPr>
        <w:tc>
          <w:tcPr>
            <w:tcW w:w="1450" w:type="dxa"/>
          </w:tcPr>
          <w:p>
            <w:pPr>
              <w:pStyle w:val="TableParagraph"/>
              <w:spacing w:before="53"/>
              <w:ind w:right="9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Danışmanı: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spacing w:before="53"/>
              <w:ind w:right="9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Cep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Telefonu:</w:t>
            </w:r>
          </w:p>
        </w:tc>
        <w:tc>
          <w:tcPr>
            <w:tcW w:w="436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2" w:hRule="atLeast"/>
        </w:trPr>
        <w:tc>
          <w:tcPr>
            <w:tcW w:w="1450" w:type="dxa"/>
          </w:tcPr>
          <w:p>
            <w:pPr>
              <w:pStyle w:val="TableParagraph"/>
              <w:spacing w:before="49"/>
              <w:ind w:right="9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Adres: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spacing w:before="49"/>
              <w:ind w:right="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Tarih:</w:t>
            </w:r>
          </w:p>
        </w:tc>
        <w:tc>
          <w:tcPr>
            <w:tcW w:w="436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10"/>
        <w:rPr>
          <w:rFonts w:ascii="Times New Roman"/>
          <w:b/>
          <w:sz w:val="17"/>
        </w:rPr>
      </w:pPr>
      <w:r>
        <w:rPr/>
        <w:pict>
          <v:group style="position:absolute;margin-left:36.743999pt;margin-top:12.48pt;width:538.050pt;height:18.75pt;mso-position-horizontal-relative:page;mso-position-vertical-relative:paragraph;z-index:-15728640;mso-wrap-distance-left:0;mso-wrap-distance-right:0" coordorigin="735,250" coordsize="10761,375">
            <v:shape style="position:absolute;left:4806;top:326;width:1306;height:207" coordorigin="4807,326" coordsize="1306,207" path="m4807,533l5013,533,5013,326,4807,326,4807,533xm5906,533l6113,533,6113,326,5906,326,5906,533xe" filled="false" stroked="true" strokeweight=".72pt" strokecolor="#000000">
              <v:path arrowok="t"/>
              <v:stroke dashstyle="solid"/>
            </v:shape>
            <v:shape style="position:absolute;left:744;top:254;width:10742;height:2" coordorigin="744,254" coordsize="10742,0" path="m744,254l4677,254m4677,254l4687,254m4687,254l11486,254e" filled="false" stroked="true" strokeweight=".48pt" strokecolor="#000000">
              <v:path arrowok="t"/>
              <v:stroke dashstyle="shortdot"/>
            </v:shape>
            <v:shape style="position:absolute;left:11486;top:254;width:10;height:2" coordorigin="11486,254" coordsize="10,0" path="m11486,254l11496,254m11486,254l11496,254e" filled="false" stroked="true" strokeweight=".48pt" strokecolor="#000000">
              <v:path arrowok="t"/>
              <v:stroke dashstyle="shortdot"/>
            </v:shape>
            <v:shape style="position:absolute;left:744;top:259;width:10752;height:360" coordorigin="744,259" coordsize="10752,360" path="m744,619l4677,619m4682,259l4682,614m4677,619l4687,619m4687,619l11486,619m11491,259l11491,614m11486,619l11496,619m11486,619l11496,619e" filled="false" stroked="true" strokeweight=".48pt" strokecolor="#000000">
              <v:path arrowok="t"/>
              <v:stroke dashstyle="shortdot"/>
            </v:shape>
            <v:shape style="position:absolute;left:6141;top:312;width:516;height:245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</w:rPr>
                      <w:t>Hayır</w:t>
                    </w:r>
                  </w:p>
                </w:txbxContent>
              </v:textbox>
              <w10:wrap type="none"/>
            </v:shape>
            <v:shape style="position:absolute;left:5042;top:312;width:418;height:245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sz w:val="22"/>
                      </w:rPr>
                      <w:t>Evet</w:t>
                    </w:r>
                  </w:p>
                </w:txbxContent>
              </v:textbox>
              <w10:wrap type="none"/>
            </v:shape>
            <v:shape style="position:absolute;left:739;top:254;width:3943;height:365" type="#_x0000_t202" filled="false" stroked="true" strokeweight=".48pt" strokecolor="#000000">
              <v:textbox inset="0,0,0,0">
                <w:txbxContent>
                  <w:p>
                    <w:pPr>
                      <w:spacing w:before="49"/>
                      <w:ind w:left="105" w:right="0" w:firstLine="0"/>
                      <w:jc w:val="left"/>
                      <w:rPr>
                        <w:rFonts w:ascii="Times New Roman"/>
                        <w:b/>
                        <w:sz w:val="22"/>
                      </w:rPr>
                    </w:pPr>
                    <w:r>
                      <w:rPr>
                        <w:rFonts w:ascii="Times New Roman"/>
                        <w:b/>
                        <w:sz w:val="22"/>
                      </w:rPr>
                      <w:t>Etik</w:t>
                    </w:r>
                    <w:r>
                      <w:rPr>
                        <w:rFonts w:ascii="Times New Roman"/>
                        <w:b/>
                        <w:spacing w:val="-8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2"/>
                      </w:rPr>
                      <w:t>Kurul</w:t>
                    </w:r>
                    <w:r>
                      <w:rPr>
                        <w:rFonts w:ascii="Times New Roman"/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2"/>
                      </w:rPr>
                      <w:t>Raporu</w:t>
                    </w:r>
                    <w:r>
                      <w:rPr>
                        <w:rFonts w:ascii="Times New Roman"/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2"/>
                      </w:rPr>
                      <w:t>isteniyor</w:t>
                    </w:r>
                    <w:r>
                      <w:rPr>
                        <w:rFonts w:ascii="Times New Roman"/>
                        <w:b/>
                        <w:spacing w:val="3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2"/>
                      </w:rPr>
                      <w:t>mu</w:t>
                    </w:r>
                    <w:r>
                      <w:rPr>
                        <w:rFonts w:ascii="Times New Roman"/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2"/>
                      </w:rPr>
                      <w:t>?</w:t>
                    </w:r>
                  </w:p>
                </w:txbxContent>
              </v:textbox>
              <v:stroke dashstyle="shortdot"/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rFonts w:ascii="Times New Roman"/>
          <w:b/>
          <w:sz w:val="19"/>
        </w:rPr>
      </w:pPr>
    </w:p>
    <w:tbl>
      <w:tblPr>
        <w:tblW w:w="0" w:type="auto"/>
        <w:jc w:val="left"/>
        <w:tblInd w:w="12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2"/>
        <w:gridCol w:w="7885"/>
      </w:tblGrid>
      <w:tr>
        <w:trPr>
          <w:trHeight w:val="350" w:hRule="atLeast"/>
        </w:trPr>
        <w:tc>
          <w:tcPr>
            <w:tcW w:w="2862" w:type="dxa"/>
            <w:vMerge w:val="restart"/>
          </w:tcPr>
          <w:p>
            <w:pPr>
              <w:pStyle w:val="TableParagraph"/>
              <w:spacing w:before="49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Tez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Adı:</w:t>
            </w:r>
          </w:p>
        </w:tc>
        <w:tc>
          <w:tcPr>
            <w:tcW w:w="788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9" w:hRule="atLeast"/>
        </w:trPr>
        <w:tc>
          <w:tcPr>
            <w:tcW w:w="2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8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9" w:hRule="atLeast"/>
        </w:trPr>
        <w:tc>
          <w:tcPr>
            <w:tcW w:w="2862" w:type="dxa"/>
            <w:vMerge w:val="restart"/>
          </w:tcPr>
          <w:p>
            <w:pPr>
              <w:pStyle w:val="TableParagraph"/>
              <w:spacing w:before="44"/>
              <w:ind w:left="110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Anket/Araştırma/Uygulama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Konusu:</w:t>
            </w:r>
          </w:p>
        </w:tc>
        <w:tc>
          <w:tcPr>
            <w:tcW w:w="788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9" w:hRule="atLeast"/>
        </w:trPr>
        <w:tc>
          <w:tcPr>
            <w:tcW w:w="2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85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8"/>
        <w:rPr>
          <w:rFonts w:ascii="Times New Roman"/>
          <w:b/>
          <w:sz w:val="21"/>
        </w:rPr>
      </w:pPr>
    </w:p>
    <w:tbl>
      <w:tblPr>
        <w:tblW w:w="0" w:type="auto"/>
        <w:jc w:val="left"/>
        <w:tblInd w:w="12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"/>
        <w:gridCol w:w="4460"/>
        <w:gridCol w:w="432"/>
        <w:gridCol w:w="5526"/>
      </w:tblGrid>
      <w:tr>
        <w:trPr>
          <w:trHeight w:val="369" w:hRule="atLeast"/>
        </w:trPr>
        <w:tc>
          <w:tcPr>
            <w:tcW w:w="10744" w:type="dxa"/>
            <w:gridSpan w:val="4"/>
          </w:tcPr>
          <w:p>
            <w:pPr>
              <w:pStyle w:val="TableParagraph"/>
              <w:spacing w:before="49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Anket/Araştırma/Uygulama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izni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alınması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istenen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birim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ya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kurumlar</w:t>
            </w:r>
          </w:p>
        </w:tc>
      </w:tr>
      <w:tr>
        <w:trPr>
          <w:trHeight w:val="369" w:hRule="atLeast"/>
        </w:trPr>
        <w:tc>
          <w:tcPr>
            <w:tcW w:w="326" w:type="dxa"/>
          </w:tcPr>
          <w:p>
            <w:pPr>
              <w:pStyle w:val="TableParagraph"/>
              <w:spacing w:before="49"/>
              <w:ind w:right="93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44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spacing w:before="49"/>
              <w:ind w:right="95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552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9" w:hRule="atLeast"/>
        </w:trPr>
        <w:tc>
          <w:tcPr>
            <w:tcW w:w="326" w:type="dxa"/>
          </w:tcPr>
          <w:p>
            <w:pPr>
              <w:pStyle w:val="TableParagraph"/>
              <w:spacing w:before="49"/>
              <w:ind w:right="93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44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spacing w:before="49"/>
              <w:ind w:right="95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552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9" w:hRule="atLeast"/>
        </w:trPr>
        <w:tc>
          <w:tcPr>
            <w:tcW w:w="326" w:type="dxa"/>
          </w:tcPr>
          <w:p>
            <w:pPr>
              <w:pStyle w:val="TableParagraph"/>
              <w:spacing w:before="49"/>
              <w:ind w:right="93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44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spacing w:before="49"/>
              <w:ind w:right="95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552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9" w:hRule="atLeast"/>
        </w:trPr>
        <w:tc>
          <w:tcPr>
            <w:tcW w:w="326" w:type="dxa"/>
          </w:tcPr>
          <w:p>
            <w:pPr>
              <w:pStyle w:val="TableParagraph"/>
              <w:spacing w:before="49"/>
              <w:ind w:right="93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44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spacing w:before="49"/>
              <w:ind w:right="95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552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9" w:hRule="atLeast"/>
        </w:trPr>
        <w:tc>
          <w:tcPr>
            <w:tcW w:w="326" w:type="dxa"/>
          </w:tcPr>
          <w:p>
            <w:pPr>
              <w:pStyle w:val="TableParagraph"/>
              <w:spacing w:before="49"/>
              <w:ind w:right="93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44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spacing w:before="49"/>
              <w:ind w:left="87" w:right="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552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5"/>
        <w:rPr>
          <w:rFonts w:ascii="Times New Roman"/>
          <w:b/>
          <w:sz w:val="21"/>
        </w:rPr>
      </w:pPr>
    </w:p>
    <w:p>
      <w:pPr>
        <w:spacing w:before="0"/>
        <w:ind w:left="2948" w:right="2562" w:firstLine="0"/>
        <w:jc w:val="center"/>
        <w:rPr>
          <w:b/>
          <w:sz w:val="22"/>
        </w:rPr>
      </w:pPr>
      <w:r>
        <w:rPr>
          <w:b/>
          <w:sz w:val="22"/>
        </w:rPr>
        <w:t>EŠİTİM</w:t>
      </w:r>
      <w:r>
        <w:rPr>
          <w:b/>
          <w:spacing w:val="15"/>
          <w:sz w:val="22"/>
        </w:rPr>
        <w:t> </w:t>
      </w:r>
      <w:r>
        <w:rPr>
          <w:b/>
          <w:sz w:val="22"/>
        </w:rPr>
        <w:t>BİLİMLERİ</w:t>
      </w:r>
      <w:r>
        <w:rPr>
          <w:b/>
          <w:spacing w:val="14"/>
          <w:sz w:val="22"/>
        </w:rPr>
        <w:t> </w:t>
      </w:r>
      <w:r>
        <w:rPr>
          <w:b/>
          <w:sz w:val="22"/>
        </w:rPr>
        <w:t>ENSTİTÜSÜ</w:t>
      </w:r>
      <w:r>
        <w:rPr>
          <w:b/>
          <w:spacing w:val="21"/>
          <w:sz w:val="22"/>
        </w:rPr>
        <w:t> </w:t>
      </w:r>
      <w:r>
        <w:rPr>
          <w:b/>
          <w:sz w:val="22"/>
        </w:rPr>
        <w:t>MÜDÜRLÜŠÜNE</w:t>
      </w:r>
    </w:p>
    <w:p>
      <w:pPr>
        <w:pStyle w:val="BodyText"/>
        <w:rPr>
          <w:b/>
        </w:rPr>
      </w:pPr>
    </w:p>
    <w:p>
      <w:pPr>
        <w:pStyle w:val="BodyText"/>
        <w:ind w:left="230" w:right="539" w:firstLine="705"/>
        <w:jc w:val="both"/>
      </w:pPr>
      <w:r>
        <w:rPr/>
        <w:t>Ekte</w:t>
      </w:r>
      <w:r>
        <w:rPr>
          <w:spacing w:val="1"/>
        </w:rPr>
        <w:t> </w:t>
      </w:r>
      <w:r>
        <w:rPr/>
        <w:t>sunulmuş</w:t>
      </w:r>
      <w:r>
        <w:rPr>
          <w:spacing w:val="1"/>
        </w:rPr>
        <w:t> </w:t>
      </w:r>
      <w:r>
        <w:rPr/>
        <w:t>olan</w:t>
      </w:r>
      <w:r>
        <w:rPr>
          <w:spacing w:val="1"/>
        </w:rPr>
        <w:t> </w:t>
      </w:r>
      <w:r>
        <w:rPr/>
        <w:t>tez</w:t>
      </w:r>
      <w:r>
        <w:rPr>
          <w:spacing w:val="1"/>
        </w:rPr>
        <w:t> </w:t>
      </w:r>
      <w:r>
        <w:rPr/>
        <w:t>çalışması</w:t>
      </w:r>
      <w:r>
        <w:rPr>
          <w:spacing w:val="1"/>
        </w:rPr>
        <w:t> </w:t>
      </w:r>
      <w:r>
        <w:rPr/>
        <w:t>için</w:t>
      </w:r>
      <w:r>
        <w:rPr>
          <w:spacing w:val="1"/>
        </w:rPr>
        <w:t> </w:t>
      </w:r>
      <w:r>
        <w:rPr/>
        <w:t>yukarıda</w:t>
      </w:r>
      <w:r>
        <w:rPr>
          <w:spacing w:val="1"/>
        </w:rPr>
        <w:t> </w:t>
      </w:r>
      <w:r>
        <w:rPr/>
        <w:t>adı</w:t>
      </w:r>
      <w:r>
        <w:rPr>
          <w:spacing w:val="1"/>
        </w:rPr>
        <w:t> </w:t>
      </w:r>
      <w:r>
        <w:rPr/>
        <w:t>geçen</w:t>
      </w:r>
      <w:r>
        <w:rPr>
          <w:spacing w:val="1"/>
        </w:rPr>
        <w:t> </w:t>
      </w:r>
      <w:r>
        <w:rPr/>
        <w:t>öğrenci</w:t>
      </w:r>
      <w:r>
        <w:rPr>
          <w:spacing w:val="1"/>
        </w:rPr>
        <w:t> </w:t>
      </w:r>
      <w:r>
        <w:rPr/>
        <w:t>tarafından</w:t>
      </w:r>
      <w:r>
        <w:rPr>
          <w:spacing w:val="1"/>
        </w:rPr>
        <w:t> </w:t>
      </w:r>
      <w:r>
        <w:rPr/>
        <w:t>belirtilen</w:t>
      </w:r>
      <w:r>
        <w:rPr>
          <w:spacing w:val="1"/>
        </w:rPr>
        <w:t> </w:t>
      </w:r>
      <w:r>
        <w:rPr/>
        <w:t>birimlerde</w:t>
      </w:r>
      <w:r>
        <w:rPr>
          <w:spacing w:val="1"/>
        </w:rPr>
        <w:t> </w:t>
      </w:r>
      <w:r>
        <w:rPr/>
        <w:t>araştırma/uygulama/anket çalışması yapılması planlanmaktadır. İlgili birimlerden gerekli izinlerin alınması hususunda</w:t>
      </w:r>
      <w:r>
        <w:rPr>
          <w:spacing w:val="1"/>
        </w:rPr>
        <w:t> </w:t>
      </w:r>
      <w:r>
        <w:rPr/>
        <w:t>gereğini</w:t>
      </w:r>
      <w:r>
        <w:rPr>
          <w:spacing w:val="-1"/>
        </w:rPr>
        <w:t> </w:t>
      </w:r>
      <w:r>
        <w:rPr/>
        <w:t>bilgilerinize</w:t>
      </w:r>
      <w:r>
        <w:rPr>
          <w:spacing w:val="-1"/>
        </w:rPr>
        <w:t> </w:t>
      </w:r>
      <w:r>
        <w:rPr/>
        <w:t>arz</w:t>
      </w:r>
      <w:r>
        <w:rPr>
          <w:spacing w:val="-1"/>
        </w:rPr>
        <w:t> </w:t>
      </w:r>
      <w:r>
        <w:rPr/>
        <w:t>ederim.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6"/>
        </w:rPr>
      </w:pPr>
    </w:p>
    <w:p>
      <w:pPr>
        <w:pStyle w:val="Heading1"/>
        <w:ind w:left="7908"/>
      </w:pPr>
      <w:r>
        <w:rPr/>
        <w:pict>
          <v:rect style="position:absolute;margin-left:350.779999pt;margin-top:16.483141pt;width:177.17pt;height:.47998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  <w:r>
        <w:rPr>
          <w:color w:val="999999"/>
        </w:rPr>
        <w:t>İmza</w:t>
      </w:r>
    </w:p>
    <w:p>
      <w:pPr>
        <w:pStyle w:val="BodyText"/>
        <w:ind w:left="7672" w:right="2317" w:firstLine="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Danışman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1"/>
        </w:rPr>
        <w:t>Adı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spacing w:val="-1"/>
        </w:rPr>
        <w:t>Soyadı</w:t>
      </w:r>
    </w:p>
    <w:p>
      <w:pPr>
        <w:pStyle w:val="BodyText"/>
        <w:spacing w:before="4"/>
        <w:rPr>
          <w:rFonts w:ascii="Times New Roman"/>
          <w:sz w:val="21"/>
        </w:rPr>
      </w:pPr>
    </w:p>
    <w:p>
      <w:pPr>
        <w:pStyle w:val="Heading1"/>
        <w:spacing w:before="90"/>
      </w:pPr>
      <w:r>
        <w:rPr/>
        <w:pict>
          <v:rect style="position:absolute;margin-left:216.550003pt;margin-top:22.18314pt;width:162.07pt;height:.47998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  <w:r>
        <w:rPr>
          <w:color w:val="999999"/>
        </w:rPr>
        <w:t>İmza</w:t>
      </w:r>
    </w:p>
    <w:p>
      <w:pPr>
        <w:pStyle w:val="Heading2"/>
        <w:spacing w:line="223" w:lineRule="exact"/>
        <w:ind w:left="2240"/>
        <w:rPr>
          <w:rFonts w:ascii="Times New Roman"/>
        </w:rPr>
      </w:pPr>
      <w:r>
        <w:rPr>
          <w:rFonts w:ascii="Times New Roman"/>
        </w:rPr>
        <w:t>Uygundur</w:t>
      </w:r>
    </w:p>
    <w:p>
      <w:pPr>
        <w:pStyle w:val="BodyText"/>
        <w:spacing w:line="237" w:lineRule="auto"/>
        <w:ind w:left="4321" w:right="463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Anabilim Dalı Başkanı</w:t>
      </w:r>
      <w:r>
        <w:rPr>
          <w:rFonts w:ascii="Times New Roman" w:hAnsi="Times New Roman"/>
          <w:spacing w:val="-52"/>
        </w:rPr>
        <w:t> </w:t>
      </w:r>
      <w:r>
        <w:rPr>
          <w:rFonts w:ascii="Times New Roman" w:hAnsi="Times New Roman"/>
        </w:rPr>
        <w:t>Adı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Soyadı</w:t>
      </w:r>
    </w:p>
    <w:p>
      <w:pPr>
        <w:pStyle w:val="BodyText"/>
        <w:spacing w:before="3"/>
        <w:rPr>
          <w:rFonts w:ascii="Times New Roman"/>
          <w:sz w:val="28"/>
        </w:rPr>
      </w:pPr>
    </w:p>
    <w:p>
      <w:pPr>
        <w:pStyle w:val="BodyText"/>
        <w:spacing w:before="101"/>
        <w:ind w:left="230"/>
        <w:jc w:val="both"/>
      </w:pPr>
      <w:r>
        <w:rPr>
          <w:b/>
        </w:rPr>
        <w:t>Not:</w:t>
      </w:r>
      <w:r>
        <w:rPr>
          <w:b/>
          <w:spacing w:val="-2"/>
        </w:rPr>
        <w:t> </w:t>
      </w:r>
      <w:r>
        <w:rPr/>
        <w:t>Etik</w:t>
      </w:r>
      <w:r>
        <w:rPr>
          <w:spacing w:val="-6"/>
        </w:rPr>
        <w:t> </w:t>
      </w:r>
      <w:r>
        <w:rPr/>
        <w:t>Kurul</w:t>
      </w:r>
      <w:r>
        <w:rPr>
          <w:spacing w:val="-5"/>
        </w:rPr>
        <w:t> </w:t>
      </w:r>
      <w:r>
        <w:rPr/>
        <w:t>Raporu</w:t>
      </w:r>
      <w:r>
        <w:rPr>
          <w:spacing w:val="-1"/>
        </w:rPr>
        <w:t> </w:t>
      </w:r>
      <w:r>
        <w:rPr/>
        <w:t>Enstitümüz</w:t>
      </w:r>
      <w:r>
        <w:rPr>
          <w:spacing w:val="-5"/>
        </w:rPr>
        <w:t> </w:t>
      </w:r>
      <w:r>
        <w:rPr/>
        <w:t>tarafından</w:t>
      </w:r>
      <w:r>
        <w:rPr>
          <w:spacing w:val="-5"/>
        </w:rPr>
        <w:t> </w:t>
      </w:r>
      <w:r>
        <w:rPr/>
        <w:t>yazışmalar</w:t>
      </w:r>
      <w:r>
        <w:rPr>
          <w:spacing w:val="-4"/>
        </w:rPr>
        <w:t> </w:t>
      </w:r>
      <w:r>
        <w:rPr/>
        <w:t>yapılarak</w:t>
      </w:r>
      <w:r>
        <w:rPr>
          <w:spacing w:val="-6"/>
        </w:rPr>
        <w:t> </w:t>
      </w:r>
      <w:r>
        <w:rPr/>
        <w:t>alınacaktır.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30" w:right="550"/>
        <w:jc w:val="both"/>
      </w:pPr>
      <w:r>
        <w:rPr>
          <w:b/>
        </w:rPr>
        <w:t>Ekler: </w:t>
      </w:r>
      <w:r>
        <w:rPr/>
        <w:t>1-Tez Önerisi, 2-Etik Kurul Raporu-(Milli Eğitim Bakanlığı kurumlarında Etik Kurul Raporu zorunludur. Ayrıca</w:t>
      </w:r>
      <w:r>
        <w:rPr>
          <w:spacing w:val="-52"/>
        </w:rPr>
        <w:t> </w:t>
      </w:r>
      <w:r>
        <w:rPr/>
        <w:t>Araştırma</w:t>
      </w:r>
      <w:r>
        <w:rPr>
          <w:spacing w:val="1"/>
        </w:rPr>
        <w:t> </w:t>
      </w:r>
      <w:r>
        <w:rPr/>
        <w:t>İzni Başvuru Taahhütnamesi</w:t>
      </w:r>
      <w:r>
        <w:rPr>
          <w:spacing w:val="1"/>
        </w:rPr>
        <w:t> </w:t>
      </w:r>
      <w:r>
        <w:rPr/>
        <w:t>ve ayse.meb.gov.tr adresinden</w:t>
      </w:r>
      <w:r>
        <w:rPr>
          <w:spacing w:val="1"/>
        </w:rPr>
        <w:t> </w:t>
      </w:r>
      <w:r>
        <w:rPr/>
        <w:t>e-devlet şifresi ile alınan çıktı imzalı</w:t>
      </w:r>
      <w:r>
        <w:rPr>
          <w:spacing w:val="55"/>
        </w:rPr>
        <w:t> </w:t>
      </w:r>
      <w:r>
        <w:rPr/>
        <w:t>olacak</w:t>
      </w:r>
      <w:r>
        <w:rPr>
          <w:spacing w:val="1"/>
        </w:rPr>
        <w:t> </w:t>
      </w:r>
      <w:r>
        <w:rPr/>
        <w:t>şekilde</w:t>
      </w:r>
      <w:r>
        <w:rPr>
          <w:spacing w:val="1"/>
        </w:rPr>
        <w:t> </w:t>
      </w:r>
      <w:r>
        <w:rPr/>
        <w:t>Enstitüye</w:t>
      </w:r>
      <w:r>
        <w:rPr>
          <w:spacing w:val="-2"/>
        </w:rPr>
        <w:t> </w:t>
      </w:r>
      <w:r>
        <w:rPr/>
        <w:t>verilen dilekçeye</w:t>
      </w:r>
      <w:r>
        <w:rPr>
          <w:spacing w:val="1"/>
        </w:rPr>
        <w:t> </w:t>
      </w:r>
      <w:r>
        <w:rPr/>
        <w:t>ek</w:t>
      </w:r>
      <w:r>
        <w:rPr>
          <w:spacing w:val="-1"/>
        </w:rPr>
        <w:t> </w:t>
      </w:r>
      <w:r>
        <w:rPr/>
        <w:t>yapılmalıdır.)</w:t>
      </w:r>
    </w:p>
    <w:sectPr>
      <w:type w:val="continuous"/>
      <w:pgSz w:w="11910" w:h="16840"/>
      <w:pgMar w:top="200" w:bottom="280" w:left="62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Garamond">
    <w:altName w:val="Garamond"/>
    <w:charset w:val="A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Garamond" w:hAnsi="Garamond" w:eastAsia="Garamond" w:cs="Garamond"/>
      <w:sz w:val="22"/>
      <w:szCs w:val="22"/>
      <w:lang w:val="tr-TR" w:eastAsia="en-US" w:bidi="ar-SA"/>
    </w:rPr>
  </w:style>
  <w:style w:styleId="Heading1" w:type="paragraph">
    <w:name w:val="Heading 1"/>
    <w:basedOn w:val="Normal"/>
    <w:uiPriority w:val="1"/>
    <w:qFormat/>
    <w:pPr>
      <w:ind w:left="2245" w:right="2562"/>
      <w:jc w:val="center"/>
      <w:outlineLvl w:val="1"/>
    </w:pPr>
    <w:rPr>
      <w:rFonts w:ascii="Times New Roman" w:hAnsi="Times New Roman" w:eastAsia="Times New Roman" w:cs="Times New Roman"/>
      <w:sz w:val="24"/>
      <w:szCs w:val="24"/>
      <w:lang w:val="tr-TR" w:eastAsia="en-US" w:bidi="ar-SA"/>
    </w:rPr>
  </w:style>
  <w:style w:styleId="Heading2" w:type="paragraph">
    <w:name w:val="Heading 2"/>
    <w:basedOn w:val="Normal"/>
    <w:uiPriority w:val="1"/>
    <w:qFormat/>
    <w:pPr>
      <w:ind w:left="230" w:right="2562"/>
      <w:jc w:val="center"/>
      <w:outlineLvl w:val="2"/>
    </w:pPr>
    <w:rPr>
      <w:rFonts w:ascii="Garamond" w:hAnsi="Garamond" w:eastAsia="Garamond" w:cs="Garamond"/>
      <w:b/>
      <w:bCs/>
      <w:sz w:val="22"/>
      <w:szCs w:val="22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61"/>
      <w:ind w:left="5075"/>
    </w:pPr>
    <w:rPr>
      <w:rFonts w:ascii="Times New Roman" w:hAnsi="Times New Roman" w:eastAsia="Times New Roman" w:cs="Times New Roman"/>
      <w:b/>
      <w:bCs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2022-11-29T06:57:31Z</dcterms:created>
  <dcterms:modified xsi:type="dcterms:W3CDTF">2022-11-29T06:57:31Z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2022-11-29T00:00:00Z</vt:filetime>
  </property>
</Properties>
</file>